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2D" w:rsidRDefault="00AB792D" w:rsidP="00AB792D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>
        <w:rPr>
          <w:sz w:val="28"/>
          <w:szCs w:val="28"/>
        </w:rPr>
        <w:t>ини-клуб «Хорошее настроение»</w:t>
      </w:r>
    </w:p>
    <w:p w:rsidR="00AB792D" w:rsidRDefault="00AB792D" w:rsidP="00AB792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B792D" w:rsidRDefault="00AB792D" w:rsidP="00AB792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AB792D" w:rsidRDefault="00AB792D" w:rsidP="00AB792D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Работа мини-клуб «Хорошее настроение» в отделениях социального обслуживания на </w:t>
      </w:r>
      <w:proofErr w:type="gramStart"/>
      <w:r>
        <w:rPr>
          <w:sz w:val="28"/>
          <w:szCs w:val="28"/>
        </w:rPr>
        <w:t>дому направлена на</w:t>
      </w:r>
      <w:proofErr w:type="gramEnd"/>
      <w:r>
        <w:rPr>
          <w:sz w:val="28"/>
          <w:szCs w:val="28"/>
        </w:rPr>
        <w:t xml:space="preserve"> оказание помощи пожилым людям и инвалидам, частично утратившим способность к самообслуживанию, в преодолении одиночества, замкнутого образа жизни, поддержании их общего физического и психологического состояния, создания положительной эмоциональной  атмосферы праздника. В рамках работы клуба были проведены мероприятия, посвященные празднованию 8 Марта, Дню Победы в Великой Отечественной Войне, Международному Дню инвалида, беседа на тему «Русское православие».</w:t>
      </w:r>
    </w:p>
    <w:p w:rsidR="00AB792D" w:rsidRDefault="00AB792D" w:rsidP="00AB792D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8C23B3" w:rsidRDefault="00AB792D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5C5DA0" wp14:editId="34808F67">
            <wp:simplePos x="0" y="0"/>
            <wp:positionH relativeFrom="column">
              <wp:posOffset>1156970</wp:posOffset>
            </wp:positionH>
            <wp:positionV relativeFrom="paragraph">
              <wp:posOffset>318135</wp:posOffset>
            </wp:positionV>
            <wp:extent cx="4417081" cy="331470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81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3B3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2D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0483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92D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2015-06-23T12:00:00Z</dcterms:created>
  <dcterms:modified xsi:type="dcterms:W3CDTF">2015-06-23T12:19:00Z</dcterms:modified>
</cp:coreProperties>
</file>