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5" w:rsidRDefault="0023691A" w:rsidP="0023691A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bookmarkStart w:id="0" w:name="_GoBack"/>
      <w:bookmarkEnd w:id="0"/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 xml:space="preserve">Государственное </w:t>
      </w:r>
      <w:r w:rsidR="000E7324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бюджетное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 xml:space="preserve"> учреждение </w:t>
      </w:r>
    </w:p>
    <w:p w:rsidR="0023691A" w:rsidRPr="007706B5" w:rsidRDefault="000E7324" w:rsidP="0023691A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 xml:space="preserve">социального обслуживания </w:t>
      </w:r>
      <w:r w:rsidR="0023691A"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Владимирской области</w:t>
      </w:r>
    </w:p>
    <w:p w:rsidR="0023691A" w:rsidRPr="007706B5" w:rsidRDefault="0023691A" w:rsidP="0023691A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«</w:t>
      </w:r>
      <w:r w:rsidR="000E7324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Ковровский комплексный центр социального обслуживания населения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»</w:t>
      </w:r>
    </w:p>
    <w:p w:rsidR="0023691A" w:rsidRDefault="0023691A" w:rsidP="00236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691A" w:rsidRDefault="0023691A" w:rsidP="002369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7324" w:rsidRDefault="000E7324" w:rsidP="007706B5">
      <w:pPr>
        <w:spacing w:after="0" w:line="240" w:lineRule="auto"/>
        <w:jc w:val="center"/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</w:pPr>
    </w:p>
    <w:p w:rsidR="0023691A" w:rsidRPr="007706B5" w:rsidRDefault="0023691A" w:rsidP="007706B5">
      <w:pPr>
        <w:spacing w:after="0" w:line="240" w:lineRule="auto"/>
        <w:jc w:val="center"/>
        <w:rPr>
          <w:rFonts w:ascii="Arial Narrow" w:hAnsi="Arial Narrow" w:cs="Times New Roman"/>
          <w:b/>
          <w:color w:val="404040" w:themeColor="text1" w:themeTint="BF"/>
          <w:sz w:val="28"/>
          <w:szCs w:val="28"/>
        </w:rPr>
      </w:pPr>
      <w:r w:rsidRPr="007706B5"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 xml:space="preserve">ОСТЕРЕГАЙТЕСЬ </w:t>
      </w:r>
      <w:r w:rsidR="002457CD"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>МОШЕННИКОВ</w:t>
      </w:r>
      <w:r w:rsidRPr="007706B5"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>!</w:t>
      </w:r>
    </w:p>
    <w:p w:rsidR="0023691A" w:rsidRDefault="0023691A" w:rsidP="002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1A" w:rsidRDefault="0023691A" w:rsidP="002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1A" w:rsidRDefault="0023691A" w:rsidP="002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1958975"/>
            <wp:effectExtent l="19050" t="0" r="0" b="0"/>
            <wp:docPr id="2" name="Рисунок 1" descr="ostor 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or 3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1A" w:rsidRDefault="0023691A" w:rsidP="002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1A" w:rsidRDefault="0023691A" w:rsidP="002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C4" w:rsidRDefault="00C440C4" w:rsidP="00236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B5" w:rsidRDefault="007706B5" w:rsidP="007706B5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="0023691A" w:rsidRPr="007706B5">
        <w:rPr>
          <w:rFonts w:ascii="Arial Narrow" w:hAnsi="Arial Narrow" w:cs="Times New Roman"/>
          <w:sz w:val="28"/>
          <w:szCs w:val="28"/>
        </w:rPr>
        <w:t>П</w:t>
      </w:r>
      <w:r w:rsidRPr="007706B5">
        <w:rPr>
          <w:rFonts w:ascii="Arial Narrow" w:hAnsi="Arial Narrow" w:cs="Times New Roman"/>
          <w:sz w:val="28"/>
          <w:szCs w:val="28"/>
        </w:rPr>
        <w:t xml:space="preserve">о </w:t>
      </w:r>
      <w:r w:rsidR="0023691A" w:rsidRPr="007706B5">
        <w:rPr>
          <w:rFonts w:ascii="Arial Narrow" w:hAnsi="Arial Narrow" w:cs="Times New Roman"/>
          <w:sz w:val="28"/>
          <w:szCs w:val="28"/>
        </w:rPr>
        <w:t>сообщениям правоохранительных органов участились случаи мошенничеств в отношении граждан, когда в их квартиры под видом социальных работников проникают злоумышленники и понуждают затем людей к покупке дорогой посуды, бытовой техники</w:t>
      </w:r>
      <w:r w:rsidR="00297F53">
        <w:rPr>
          <w:rFonts w:ascii="Arial Narrow" w:hAnsi="Arial Narrow" w:cs="Times New Roman"/>
          <w:sz w:val="28"/>
          <w:szCs w:val="28"/>
        </w:rPr>
        <w:t>.</w:t>
      </w:r>
    </w:p>
    <w:p w:rsidR="0023691A" w:rsidRPr="007706B5" w:rsidRDefault="007706B5" w:rsidP="007706B5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Pr="007706B5">
        <w:rPr>
          <w:rFonts w:ascii="Arial Narrow" w:hAnsi="Arial Narrow" w:cs="Times New Roman"/>
          <w:sz w:val="28"/>
          <w:szCs w:val="28"/>
        </w:rPr>
        <w:t xml:space="preserve">Нередки </w:t>
      </w:r>
      <w:r w:rsidR="0023691A" w:rsidRPr="007706B5">
        <w:rPr>
          <w:rFonts w:ascii="Arial Narrow" w:hAnsi="Arial Narrow" w:cs="Times New Roman"/>
          <w:sz w:val="28"/>
          <w:szCs w:val="28"/>
        </w:rPr>
        <w:t xml:space="preserve">даже кражи личного имущества и сбережений. </w:t>
      </w:r>
    </w:p>
    <w:p w:rsidR="0023691A" w:rsidRPr="007706B5" w:rsidRDefault="0023691A" w:rsidP="007706B5">
      <w:pPr>
        <w:spacing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:rsidR="0023691A" w:rsidRPr="007706B5" w:rsidRDefault="0023691A" w:rsidP="0023691A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</w:p>
    <w:p w:rsidR="0023691A" w:rsidRPr="007706B5" w:rsidRDefault="0023691A" w:rsidP="0023691A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</w:p>
    <w:p w:rsidR="000E7324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lastRenderedPageBreak/>
        <w:t xml:space="preserve">Государственное </w:t>
      </w:r>
      <w:r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бюджетное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 xml:space="preserve"> учреждение </w:t>
      </w:r>
    </w:p>
    <w:p w:rsidR="000E7324" w:rsidRPr="007706B5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 xml:space="preserve">социального обслуживания 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Владимирской области</w:t>
      </w:r>
    </w:p>
    <w:p w:rsidR="000E7324" w:rsidRPr="007706B5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«</w:t>
      </w:r>
      <w:r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Ковровский комплексный центр социального обслуживания населения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»</w:t>
      </w: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F53" w:rsidRPr="007706B5" w:rsidRDefault="00297F53" w:rsidP="00297F53">
      <w:pPr>
        <w:spacing w:after="0" w:line="240" w:lineRule="auto"/>
        <w:jc w:val="center"/>
        <w:rPr>
          <w:rFonts w:ascii="Arial Narrow" w:hAnsi="Arial Narrow" w:cs="Times New Roman"/>
          <w:b/>
          <w:color w:val="404040" w:themeColor="text1" w:themeTint="BF"/>
          <w:sz w:val="28"/>
          <w:szCs w:val="28"/>
        </w:rPr>
      </w:pPr>
      <w:r w:rsidRPr="007706B5"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 xml:space="preserve">ОСТЕРЕГАЙТЕСЬ </w:t>
      </w:r>
      <w:r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>МОШЕННИКОВ</w:t>
      </w:r>
      <w:r w:rsidRPr="007706B5"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>!</w:t>
      </w: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1958975"/>
            <wp:effectExtent l="19050" t="0" r="0" b="0"/>
            <wp:docPr id="1" name="Рисунок 1" descr="ostor 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or 3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Pr="007706B5">
        <w:rPr>
          <w:rFonts w:ascii="Arial Narrow" w:hAnsi="Arial Narrow" w:cs="Times New Roman"/>
          <w:sz w:val="28"/>
          <w:szCs w:val="28"/>
        </w:rPr>
        <w:t>По сообщениям правоохранительных органов участились случаи мошенничеств в отношении граждан, когда в их квартиры под видом социальных работников проникают злоумышленники и понуждают затем людей к покупке дорогой посуды, бытовой техники</w:t>
      </w:r>
      <w:r>
        <w:rPr>
          <w:rFonts w:ascii="Arial Narrow" w:hAnsi="Arial Narrow" w:cs="Times New Roman"/>
          <w:sz w:val="28"/>
          <w:szCs w:val="28"/>
        </w:rPr>
        <w:t xml:space="preserve">. </w:t>
      </w:r>
    </w:p>
    <w:p w:rsidR="00297F53" w:rsidRPr="007706B5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Pr="007706B5">
        <w:rPr>
          <w:rFonts w:ascii="Arial Narrow" w:hAnsi="Arial Narrow" w:cs="Times New Roman"/>
          <w:sz w:val="28"/>
          <w:szCs w:val="28"/>
        </w:rPr>
        <w:t xml:space="preserve">Нередки даже кражи личного имущества и сбережений. </w:t>
      </w:r>
    </w:p>
    <w:p w:rsidR="00297F53" w:rsidRDefault="00297F53" w:rsidP="007706B5">
      <w:pPr>
        <w:jc w:val="center"/>
      </w:pPr>
    </w:p>
    <w:p w:rsidR="00297F53" w:rsidRDefault="00297F53" w:rsidP="007706B5">
      <w:pPr>
        <w:jc w:val="center"/>
      </w:pPr>
    </w:p>
    <w:p w:rsidR="000E7324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lastRenderedPageBreak/>
        <w:t xml:space="preserve">Государственное </w:t>
      </w:r>
      <w:r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бюджетное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 xml:space="preserve"> учреждение </w:t>
      </w:r>
    </w:p>
    <w:p w:rsidR="000E7324" w:rsidRPr="007706B5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 xml:space="preserve">социального обслуживания 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Владимирской области</w:t>
      </w:r>
    </w:p>
    <w:p w:rsidR="000E7324" w:rsidRPr="007706B5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«</w:t>
      </w:r>
      <w:r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Ковровский комплексный центр социального обслуживания населения</w:t>
      </w:r>
      <w:r w:rsidRPr="007706B5"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  <w:t>»</w:t>
      </w: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F53" w:rsidRPr="007706B5" w:rsidRDefault="00297F53" w:rsidP="00297F53">
      <w:pPr>
        <w:spacing w:after="0" w:line="240" w:lineRule="auto"/>
        <w:jc w:val="center"/>
        <w:rPr>
          <w:rFonts w:ascii="Arial Narrow" w:hAnsi="Arial Narrow" w:cs="Times New Roman"/>
          <w:b/>
          <w:color w:val="404040" w:themeColor="text1" w:themeTint="BF"/>
          <w:sz w:val="28"/>
          <w:szCs w:val="28"/>
        </w:rPr>
      </w:pPr>
      <w:r w:rsidRPr="007706B5"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 xml:space="preserve">ОСТЕРЕГАЙТЕСЬ </w:t>
      </w:r>
      <w:r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>МОШЕННИКОВ</w:t>
      </w:r>
      <w:r w:rsidRPr="007706B5">
        <w:rPr>
          <w:rFonts w:ascii="Arial Narrow" w:hAnsi="Arial Narrow" w:cs="Times New Roman"/>
          <w:b/>
          <w:i/>
          <w:color w:val="404040" w:themeColor="text1" w:themeTint="BF"/>
          <w:sz w:val="28"/>
          <w:szCs w:val="28"/>
        </w:rPr>
        <w:t>!</w:t>
      </w: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1958975"/>
            <wp:effectExtent l="19050" t="0" r="0" b="0"/>
            <wp:docPr id="3" name="Рисунок 1" descr="ostor 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or 3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Pr="007706B5">
        <w:rPr>
          <w:rFonts w:ascii="Arial Narrow" w:hAnsi="Arial Narrow" w:cs="Times New Roman"/>
          <w:sz w:val="28"/>
          <w:szCs w:val="28"/>
        </w:rPr>
        <w:t>По сообщениям правоохранительных органов участились случаи мошенничеств в отношении граждан, когда в их квартиры под видом социальных работников проникают злоумышленники и понуждают затем людей к покупке дорогой посуды, бытовой техники</w:t>
      </w:r>
      <w:r>
        <w:rPr>
          <w:rFonts w:ascii="Arial Narrow" w:hAnsi="Arial Narrow" w:cs="Times New Roman"/>
          <w:sz w:val="28"/>
          <w:szCs w:val="28"/>
        </w:rPr>
        <w:t xml:space="preserve">.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Pr="007706B5">
        <w:rPr>
          <w:rFonts w:ascii="Arial Narrow" w:hAnsi="Arial Narrow" w:cs="Times New Roman"/>
          <w:sz w:val="28"/>
          <w:szCs w:val="28"/>
        </w:rPr>
        <w:t xml:space="preserve">Нередки даже кражи личного имущества и сбережений.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297F53" w:rsidRPr="007706B5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0E7324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color w:val="365F91" w:themeColor="accent1" w:themeShade="BF"/>
          <w:sz w:val="20"/>
          <w:szCs w:val="20"/>
        </w:rPr>
      </w:pPr>
    </w:p>
    <w:p w:rsidR="000E7324" w:rsidRPr="000E7324" w:rsidRDefault="000E7324" w:rsidP="000E7324">
      <w:pPr>
        <w:spacing w:after="0" w:line="240" w:lineRule="auto"/>
        <w:jc w:val="center"/>
        <w:rPr>
          <w:rFonts w:ascii="Arial Narrow" w:hAnsi="Arial Narrow" w:cs="Lucida Sans Unicode"/>
          <w:b/>
          <w:sz w:val="24"/>
          <w:szCs w:val="24"/>
        </w:rPr>
      </w:pPr>
      <w:r w:rsidRPr="000E7324">
        <w:rPr>
          <w:rFonts w:ascii="Arial Narrow" w:hAnsi="Arial Narrow" w:cs="Lucida Sans Unicode"/>
          <w:b/>
          <w:sz w:val="24"/>
          <w:szCs w:val="24"/>
        </w:rPr>
        <w:lastRenderedPageBreak/>
        <w:t>Г</w:t>
      </w:r>
      <w:r w:rsidR="006C395B">
        <w:rPr>
          <w:rFonts w:ascii="Arial Narrow" w:hAnsi="Arial Narrow" w:cs="Lucida Sans Unicode"/>
          <w:b/>
          <w:sz w:val="24"/>
          <w:szCs w:val="24"/>
        </w:rPr>
        <w:t>БУСО ВО</w:t>
      </w:r>
      <w:r w:rsidRPr="000E7324">
        <w:rPr>
          <w:rFonts w:ascii="Arial Narrow" w:hAnsi="Arial Narrow" w:cs="Lucida Sans Unicode"/>
          <w:b/>
          <w:sz w:val="24"/>
          <w:szCs w:val="24"/>
        </w:rPr>
        <w:t xml:space="preserve"> «Ковровский комплексный центр социального обслуживания населения»</w:t>
      </w:r>
    </w:p>
    <w:p w:rsidR="00297F53" w:rsidRPr="008420DA" w:rsidRDefault="00297F53" w:rsidP="00297F53">
      <w:pPr>
        <w:spacing w:after="0" w:line="240" w:lineRule="auto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 xml:space="preserve">предупреждает, что настоящий  социальный работник </w:t>
      </w:r>
      <w:r w:rsidRPr="008420DA">
        <w:rPr>
          <w:rFonts w:ascii="Arial Narrow" w:hAnsi="Arial Narrow" w:cs="Times New Roman"/>
          <w:b/>
          <w:sz w:val="24"/>
          <w:szCs w:val="24"/>
        </w:rPr>
        <w:t>никогда не занимается: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b/>
          <w:sz w:val="24"/>
          <w:szCs w:val="24"/>
        </w:rPr>
        <w:t xml:space="preserve">-  </w:t>
      </w:r>
      <w:r w:rsidRPr="008420DA">
        <w:rPr>
          <w:rFonts w:ascii="Arial Narrow" w:hAnsi="Arial Narrow" w:cs="Times New Roman"/>
          <w:sz w:val="24"/>
          <w:szCs w:val="24"/>
        </w:rPr>
        <w:t>продажей какого бы то ни было товара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 xml:space="preserve">- вопросами недвижимости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>- не предлагает установить  «</w:t>
      </w:r>
      <w:proofErr w:type="gramStart"/>
      <w:r w:rsidRPr="008420DA">
        <w:rPr>
          <w:rFonts w:ascii="Arial Narrow" w:hAnsi="Arial Narrow" w:cs="Times New Roman"/>
          <w:sz w:val="24"/>
          <w:szCs w:val="24"/>
        </w:rPr>
        <w:t>подешевле</w:t>
      </w:r>
      <w:proofErr w:type="gramEnd"/>
      <w:r w:rsidRPr="008420DA">
        <w:rPr>
          <w:rFonts w:ascii="Arial Narrow" w:hAnsi="Arial Narrow" w:cs="Times New Roman"/>
          <w:sz w:val="24"/>
          <w:szCs w:val="24"/>
        </w:rPr>
        <w:t>» приборы учета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Pr="008420DA">
        <w:rPr>
          <w:rFonts w:ascii="Arial Narrow" w:hAnsi="Arial Narrow" w:cs="Times New Roman"/>
          <w:sz w:val="24"/>
          <w:szCs w:val="24"/>
        </w:rPr>
        <w:t xml:space="preserve"> не предлагает обмен наличных денег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>- не оказывает материальную помощь на дому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420DA">
        <w:rPr>
          <w:rFonts w:ascii="Arial Narrow" w:hAnsi="Arial Narrow" w:cs="Times New Roman"/>
          <w:b/>
          <w:sz w:val="24"/>
          <w:szCs w:val="24"/>
        </w:rPr>
        <w:t>!!! Все денежные выплаты льготным категориям граждан осуществляются только через кредитно-финансовые учреждения (банки или почтовые отделения). Для решения вопроса о назначении выплаты гражданин приглашается посетить отделение соцзащиты населения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420DA">
        <w:rPr>
          <w:rFonts w:ascii="Arial Narrow" w:hAnsi="Arial Narrow" w:cs="Times New Roman"/>
          <w:b/>
          <w:sz w:val="24"/>
          <w:szCs w:val="24"/>
          <w:u w:val="single"/>
        </w:rPr>
        <w:t>лично</w:t>
      </w:r>
      <w:r w:rsidRPr="008420DA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97F53" w:rsidRPr="00C440C4" w:rsidRDefault="00297F53" w:rsidP="0029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</w:rPr>
        <w:t xml:space="preserve">     </w:t>
      </w:r>
      <w:r w:rsidRPr="008420DA">
        <w:rPr>
          <w:rFonts w:ascii="Arial Narrow" w:hAnsi="Arial Narrow" w:cs="Times New Roman"/>
          <w:i/>
          <w:sz w:val="28"/>
          <w:szCs w:val="28"/>
        </w:rPr>
        <w:t>Наши сотрудники приходят к людям с целью ознакомления с ситуацией в семье, решения вопросов жизнеустройства разных категорий граждан (детей, пенсионеров, инвалидов), в том числе в экстренной ситуации, которая требует срочного вмешательства и помощи со стороны государства</w:t>
      </w:r>
      <w:r w:rsidRPr="007706B5">
        <w:rPr>
          <w:rFonts w:ascii="Arial Narrow" w:hAnsi="Arial Narrow" w:cs="Times New Roman"/>
          <w:sz w:val="28"/>
          <w:szCs w:val="28"/>
        </w:rPr>
        <w:t>.</w:t>
      </w:r>
    </w:p>
    <w:p w:rsidR="00297F53" w:rsidRPr="007706B5" w:rsidRDefault="00297F53" w:rsidP="00297F53">
      <w:pPr>
        <w:spacing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:rsidR="00297F53" w:rsidRPr="0081311C" w:rsidRDefault="00297F53" w:rsidP="00297F53">
      <w:pPr>
        <w:spacing w:after="0" w:line="240" w:lineRule="auto"/>
        <w:ind w:firstLine="708"/>
        <w:jc w:val="both"/>
        <w:rPr>
          <w:rFonts w:ascii="Lucida Console" w:hAnsi="Lucida Console" w:cs="Times New Roman"/>
          <w:sz w:val="28"/>
          <w:szCs w:val="28"/>
        </w:rPr>
      </w:pPr>
      <w:r w:rsidRPr="0081311C">
        <w:rPr>
          <w:rFonts w:ascii="Lucida Console" w:hAnsi="Lucida Console" w:cs="Times New Roman"/>
          <w:sz w:val="28"/>
          <w:szCs w:val="28"/>
        </w:rPr>
        <w:t xml:space="preserve">Если вы сомневаетесь, что к вам в квартиру пришел именно соцработник, вы можете позвонить по номеру </w:t>
      </w:r>
      <w:r w:rsidR="006C395B" w:rsidRPr="006C395B">
        <w:rPr>
          <w:rFonts w:ascii="Lucida Console" w:hAnsi="Lucida Console" w:cs="Times New Roman"/>
          <w:b/>
          <w:sz w:val="28"/>
          <w:szCs w:val="28"/>
        </w:rPr>
        <w:t>3-41-53, 3-56-36, 3-06-74</w:t>
      </w:r>
      <w:r w:rsidR="006C395B">
        <w:rPr>
          <w:rFonts w:ascii="Lucida Console" w:hAnsi="Lucida Console" w:cs="Times New Roman"/>
          <w:sz w:val="28"/>
          <w:szCs w:val="28"/>
        </w:rPr>
        <w:t xml:space="preserve"> </w:t>
      </w:r>
      <w:r w:rsidRPr="0081311C">
        <w:rPr>
          <w:rFonts w:ascii="Lucida Console" w:hAnsi="Lucida Console" w:cs="Times New Roman"/>
          <w:sz w:val="28"/>
          <w:szCs w:val="28"/>
        </w:rPr>
        <w:t>и задать этот вопрос.</w:t>
      </w:r>
    </w:p>
    <w:p w:rsidR="00297F53" w:rsidRDefault="00297F53" w:rsidP="00297F53">
      <w:pPr>
        <w:jc w:val="center"/>
      </w:pPr>
    </w:p>
    <w:p w:rsidR="006C395B" w:rsidRDefault="006C395B" w:rsidP="00297F53">
      <w:pPr>
        <w:jc w:val="center"/>
      </w:pPr>
    </w:p>
    <w:p w:rsidR="006C395B" w:rsidRPr="000E7324" w:rsidRDefault="006C395B" w:rsidP="006C395B">
      <w:pPr>
        <w:spacing w:after="0" w:line="240" w:lineRule="auto"/>
        <w:jc w:val="center"/>
        <w:rPr>
          <w:rFonts w:ascii="Arial Narrow" w:hAnsi="Arial Narrow" w:cs="Lucida Sans Unicode"/>
          <w:b/>
          <w:sz w:val="24"/>
          <w:szCs w:val="24"/>
        </w:rPr>
      </w:pPr>
      <w:r w:rsidRPr="000E7324">
        <w:rPr>
          <w:rFonts w:ascii="Arial Narrow" w:hAnsi="Arial Narrow" w:cs="Lucida Sans Unicode"/>
          <w:b/>
          <w:sz w:val="24"/>
          <w:szCs w:val="24"/>
        </w:rPr>
        <w:lastRenderedPageBreak/>
        <w:t>Г</w:t>
      </w:r>
      <w:r>
        <w:rPr>
          <w:rFonts w:ascii="Arial Narrow" w:hAnsi="Arial Narrow" w:cs="Lucida Sans Unicode"/>
          <w:b/>
          <w:sz w:val="24"/>
          <w:szCs w:val="24"/>
        </w:rPr>
        <w:t>БУСО ВО</w:t>
      </w:r>
      <w:r w:rsidRPr="000E7324">
        <w:rPr>
          <w:rFonts w:ascii="Arial Narrow" w:hAnsi="Arial Narrow" w:cs="Lucida Sans Unicode"/>
          <w:b/>
          <w:sz w:val="24"/>
          <w:szCs w:val="24"/>
        </w:rPr>
        <w:t xml:space="preserve"> «Ковровский комплексный центр социального обслуживания населения»</w:t>
      </w:r>
    </w:p>
    <w:p w:rsidR="00297F53" w:rsidRPr="008420DA" w:rsidRDefault="00297F53" w:rsidP="00297F53">
      <w:pPr>
        <w:spacing w:after="0" w:line="240" w:lineRule="auto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 xml:space="preserve">предупреждает, что настоящий  социальный работник </w:t>
      </w:r>
      <w:r w:rsidRPr="008420DA">
        <w:rPr>
          <w:rFonts w:ascii="Arial Narrow" w:hAnsi="Arial Narrow" w:cs="Times New Roman"/>
          <w:b/>
          <w:sz w:val="24"/>
          <w:szCs w:val="24"/>
        </w:rPr>
        <w:t>никогда не занимается: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b/>
          <w:sz w:val="24"/>
          <w:szCs w:val="24"/>
        </w:rPr>
        <w:t xml:space="preserve">-  </w:t>
      </w:r>
      <w:r w:rsidRPr="008420DA">
        <w:rPr>
          <w:rFonts w:ascii="Arial Narrow" w:hAnsi="Arial Narrow" w:cs="Times New Roman"/>
          <w:sz w:val="24"/>
          <w:szCs w:val="24"/>
        </w:rPr>
        <w:t>продажей какого бы то ни было товара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 xml:space="preserve">- вопросами недвижимости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>- не предлагает установить  «</w:t>
      </w:r>
      <w:proofErr w:type="gramStart"/>
      <w:r w:rsidRPr="008420DA">
        <w:rPr>
          <w:rFonts w:ascii="Arial Narrow" w:hAnsi="Arial Narrow" w:cs="Times New Roman"/>
          <w:sz w:val="24"/>
          <w:szCs w:val="24"/>
        </w:rPr>
        <w:t>подешевле</w:t>
      </w:r>
      <w:proofErr w:type="gramEnd"/>
      <w:r w:rsidRPr="008420DA">
        <w:rPr>
          <w:rFonts w:ascii="Arial Narrow" w:hAnsi="Arial Narrow" w:cs="Times New Roman"/>
          <w:sz w:val="24"/>
          <w:szCs w:val="24"/>
        </w:rPr>
        <w:t>» приборы учета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Pr="008420DA">
        <w:rPr>
          <w:rFonts w:ascii="Arial Narrow" w:hAnsi="Arial Narrow" w:cs="Times New Roman"/>
          <w:sz w:val="24"/>
          <w:szCs w:val="24"/>
        </w:rPr>
        <w:t xml:space="preserve"> не предлагает обмен наличных денег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>- не оказывает материальную помощь на дому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420DA">
        <w:rPr>
          <w:rFonts w:ascii="Arial Narrow" w:hAnsi="Arial Narrow" w:cs="Times New Roman"/>
          <w:b/>
          <w:sz w:val="24"/>
          <w:szCs w:val="24"/>
        </w:rPr>
        <w:t>!!! Все денежные выплаты льготным категориям граждан осуществляются только через кредитно-финансовые учреждения (банки или почтовые отделения). Для решения вопроса о назначении выплаты гражданин приглашается посетить отделение соцзащиты населения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420DA">
        <w:rPr>
          <w:rFonts w:ascii="Arial Narrow" w:hAnsi="Arial Narrow" w:cs="Times New Roman"/>
          <w:b/>
          <w:sz w:val="24"/>
          <w:szCs w:val="24"/>
          <w:u w:val="single"/>
        </w:rPr>
        <w:t>лично</w:t>
      </w:r>
      <w:r w:rsidRPr="008420DA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97F53" w:rsidRPr="00C440C4" w:rsidRDefault="00297F53" w:rsidP="0029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</w:rPr>
        <w:t xml:space="preserve">     </w:t>
      </w:r>
      <w:r w:rsidRPr="008420DA">
        <w:rPr>
          <w:rFonts w:ascii="Arial Narrow" w:hAnsi="Arial Narrow" w:cs="Times New Roman"/>
          <w:i/>
          <w:sz w:val="28"/>
          <w:szCs w:val="28"/>
        </w:rPr>
        <w:t>Наши сотрудники приходят к людям с целью ознакомления с ситуацией в семье, решения вопросов жизнеустройства разных категорий граждан (детей, пенсионеров, инвалидов), в том числе в экстренной ситуации, которая требует срочного вмешательства и помощи со стороны государства</w:t>
      </w:r>
      <w:r w:rsidRPr="007706B5">
        <w:rPr>
          <w:rFonts w:ascii="Arial Narrow" w:hAnsi="Arial Narrow" w:cs="Times New Roman"/>
          <w:sz w:val="28"/>
          <w:szCs w:val="28"/>
        </w:rPr>
        <w:t>.</w:t>
      </w:r>
    </w:p>
    <w:p w:rsidR="00297F53" w:rsidRPr="007706B5" w:rsidRDefault="00297F53" w:rsidP="00297F53">
      <w:pPr>
        <w:spacing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:rsidR="00297F53" w:rsidRPr="0081311C" w:rsidRDefault="00297F53" w:rsidP="00297F53">
      <w:pPr>
        <w:spacing w:after="0" w:line="240" w:lineRule="auto"/>
        <w:ind w:firstLine="708"/>
        <w:jc w:val="both"/>
        <w:rPr>
          <w:rFonts w:ascii="Lucida Console" w:hAnsi="Lucida Console" w:cs="Times New Roman"/>
          <w:sz w:val="28"/>
          <w:szCs w:val="28"/>
        </w:rPr>
      </w:pPr>
      <w:r w:rsidRPr="0081311C">
        <w:rPr>
          <w:rFonts w:ascii="Lucida Console" w:hAnsi="Lucida Console" w:cs="Times New Roman"/>
          <w:sz w:val="28"/>
          <w:szCs w:val="28"/>
        </w:rPr>
        <w:t xml:space="preserve">Если вы сомневаетесь, что к вам в квартиру пришел именно соцработник, вы можете позвонить по номеру </w:t>
      </w:r>
      <w:r w:rsidR="006C395B" w:rsidRPr="006C395B">
        <w:rPr>
          <w:rFonts w:ascii="Lucida Console" w:hAnsi="Lucida Console" w:cs="Times New Roman"/>
          <w:b/>
          <w:sz w:val="28"/>
          <w:szCs w:val="28"/>
        </w:rPr>
        <w:t>3-41-53, 3-56-36, 3-06-74</w:t>
      </w:r>
      <w:r w:rsidR="006C395B">
        <w:rPr>
          <w:rFonts w:ascii="Lucida Console" w:hAnsi="Lucida Console" w:cs="Times New Roman"/>
          <w:b/>
          <w:sz w:val="28"/>
          <w:szCs w:val="28"/>
        </w:rPr>
        <w:t xml:space="preserve"> </w:t>
      </w:r>
      <w:r w:rsidRPr="0081311C">
        <w:rPr>
          <w:rFonts w:ascii="Lucida Console" w:hAnsi="Lucida Console" w:cs="Times New Roman"/>
          <w:sz w:val="28"/>
          <w:szCs w:val="28"/>
        </w:rPr>
        <w:t>и задать этот вопрос.</w:t>
      </w:r>
    </w:p>
    <w:p w:rsidR="00297F53" w:rsidRDefault="00297F53" w:rsidP="00297F53">
      <w:pPr>
        <w:jc w:val="center"/>
      </w:pPr>
    </w:p>
    <w:p w:rsidR="006C395B" w:rsidRDefault="006C395B" w:rsidP="006C395B">
      <w:pPr>
        <w:spacing w:after="0" w:line="240" w:lineRule="auto"/>
        <w:jc w:val="center"/>
        <w:rPr>
          <w:rFonts w:ascii="Arial Narrow" w:hAnsi="Arial Narrow" w:cs="Lucida Sans Unicode"/>
          <w:b/>
          <w:sz w:val="24"/>
          <w:szCs w:val="24"/>
        </w:rPr>
      </w:pPr>
    </w:p>
    <w:p w:rsidR="006C395B" w:rsidRPr="000E7324" w:rsidRDefault="006C395B" w:rsidP="006C395B">
      <w:pPr>
        <w:spacing w:after="0" w:line="240" w:lineRule="auto"/>
        <w:jc w:val="center"/>
        <w:rPr>
          <w:rFonts w:ascii="Arial Narrow" w:hAnsi="Arial Narrow" w:cs="Lucida Sans Unicode"/>
          <w:b/>
          <w:sz w:val="24"/>
          <w:szCs w:val="24"/>
        </w:rPr>
      </w:pPr>
      <w:r w:rsidRPr="000E7324">
        <w:rPr>
          <w:rFonts w:ascii="Arial Narrow" w:hAnsi="Arial Narrow" w:cs="Lucida Sans Unicode"/>
          <w:b/>
          <w:sz w:val="24"/>
          <w:szCs w:val="24"/>
        </w:rPr>
        <w:lastRenderedPageBreak/>
        <w:t>Г</w:t>
      </w:r>
      <w:r>
        <w:rPr>
          <w:rFonts w:ascii="Arial Narrow" w:hAnsi="Arial Narrow" w:cs="Lucida Sans Unicode"/>
          <w:b/>
          <w:sz w:val="24"/>
          <w:szCs w:val="24"/>
        </w:rPr>
        <w:t>БУСО ВО</w:t>
      </w:r>
      <w:r w:rsidRPr="000E7324">
        <w:rPr>
          <w:rFonts w:ascii="Arial Narrow" w:hAnsi="Arial Narrow" w:cs="Lucida Sans Unicode"/>
          <w:b/>
          <w:sz w:val="24"/>
          <w:szCs w:val="24"/>
        </w:rPr>
        <w:t xml:space="preserve"> «Ковровский комплексный центр социального обслуживания населения»</w:t>
      </w:r>
    </w:p>
    <w:p w:rsidR="00297F53" w:rsidRPr="008420DA" w:rsidRDefault="00297F53" w:rsidP="000E732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 xml:space="preserve">предупреждает, что настоящий  социальный работник </w:t>
      </w:r>
      <w:r w:rsidRPr="008420DA">
        <w:rPr>
          <w:rFonts w:ascii="Arial Narrow" w:hAnsi="Arial Narrow" w:cs="Times New Roman"/>
          <w:b/>
          <w:sz w:val="24"/>
          <w:szCs w:val="24"/>
        </w:rPr>
        <w:t>никогда не занимается: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b/>
          <w:sz w:val="24"/>
          <w:szCs w:val="24"/>
        </w:rPr>
        <w:t xml:space="preserve">-  </w:t>
      </w:r>
      <w:r w:rsidRPr="008420DA">
        <w:rPr>
          <w:rFonts w:ascii="Arial Narrow" w:hAnsi="Arial Narrow" w:cs="Times New Roman"/>
          <w:sz w:val="24"/>
          <w:szCs w:val="24"/>
        </w:rPr>
        <w:t>продажей какого бы то ни было товара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 xml:space="preserve">- вопросами недвижимости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>- не предлагает установить  «</w:t>
      </w:r>
      <w:proofErr w:type="gramStart"/>
      <w:r w:rsidRPr="008420DA">
        <w:rPr>
          <w:rFonts w:ascii="Arial Narrow" w:hAnsi="Arial Narrow" w:cs="Times New Roman"/>
          <w:sz w:val="24"/>
          <w:szCs w:val="24"/>
        </w:rPr>
        <w:t>подешевле</w:t>
      </w:r>
      <w:proofErr w:type="gramEnd"/>
      <w:r w:rsidRPr="008420DA">
        <w:rPr>
          <w:rFonts w:ascii="Arial Narrow" w:hAnsi="Arial Narrow" w:cs="Times New Roman"/>
          <w:sz w:val="24"/>
          <w:szCs w:val="24"/>
        </w:rPr>
        <w:t>» приборы учета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</w:t>
      </w:r>
      <w:r w:rsidRPr="008420DA">
        <w:rPr>
          <w:rFonts w:ascii="Arial Narrow" w:hAnsi="Arial Narrow" w:cs="Times New Roman"/>
          <w:sz w:val="24"/>
          <w:szCs w:val="24"/>
        </w:rPr>
        <w:t xml:space="preserve"> не предлагает обмен наличных денег </w:t>
      </w:r>
    </w:p>
    <w:p w:rsidR="00297F53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420DA">
        <w:rPr>
          <w:rFonts w:ascii="Arial Narrow" w:hAnsi="Arial Narrow" w:cs="Times New Roman"/>
          <w:sz w:val="24"/>
          <w:szCs w:val="24"/>
        </w:rPr>
        <w:t>- не оказывает материальную помощь на дому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420DA">
        <w:rPr>
          <w:rFonts w:ascii="Arial Narrow" w:hAnsi="Arial Narrow" w:cs="Times New Roman"/>
          <w:b/>
          <w:sz w:val="24"/>
          <w:szCs w:val="24"/>
        </w:rPr>
        <w:t>!!! Все денежные выплаты льготным категориям граждан осуществляются только через кредитно-финансовые учреждения (банки или почтовые отделения). Для решения вопроса о назначении выплаты гражданин приглашается посетить отделение соцзащиты населения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420DA">
        <w:rPr>
          <w:rFonts w:ascii="Arial Narrow" w:hAnsi="Arial Narrow" w:cs="Times New Roman"/>
          <w:b/>
          <w:sz w:val="24"/>
          <w:szCs w:val="24"/>
          <w:u w:val="single"/>
        </w:rPr>
        <w:t>лично</w:t>
      </w:r>
      <w:r w:rsidRPr="008420DA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297F53" w:rsidRPr="008420DA" w:rsidRDefault="00297F53" w:rsidP="00297F5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97F53" w:rsidRPr="00C440C4" w:rsidRDefault="00297F53" w:rsidP="0029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</w:rPr>
        <w:t xml:space="preserve">     </w:t>
      </w:r>
      <w:r w:rsidRPr="008420DA">
        <w:rPr>
          <w:rFonts w:ascii="Arial Narrow" w:hAnsi="Arial Narrow" w:cs="Times New Roman"/>
          <w:i/>
          <w:sz w:val="28"/>
          <w:szCs w:val="28"/>
        </w:rPr>
        <w:t>Наши сотрудники приходят к людям с целью ознакомления с ситуацией в семье, решения вопросов жизнеустройства разных категорий граждан (детей, пенсионеров, инвалидов), в том числе в экстренной ситуации, которая требует срочного вмешательства и помощи со стороны государства</w:t>
      </w:r>
      <w:r w:rsidRPr="007706B5">
        <w:rPr>
          <w:rFonts w:ascii="Arial Narrow" w:hAnsi="Arial Narrow" w:cs="Times New Roman"/>
          <w:sz w:val="28"/>
          <w:szCs w:val="28"/>
        </w:rPr>
        <w:t>.</w:t>
      </w:r>
    </w:p>
    <w:p w:rsidR="00297F53" w:rsidRPr="007706B5" w:rsidRDefault="00297F53" w:rsidP="00297F53">
      <w:pPr>
        <w:spacing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:rsidR="00297F53" w:rsidRPr="0081311C" w:rsidRDefault="00297F53" w:rsidP="00297F53">
      <w:pPr>
        <w:spacing w:after="0" w:line="240" w:lineRule="auto"/>
        <w:ind w:firstLine="708"/>
        <w:jc w:val="both"/>
        <w:rPr>
          <w:rFonts w:ascii="Lucida Console" w:hAnsi="Lucida Console" w:cs="Times New Roman"/>
          <w:sz w:val="28"/>
          <w:szCs w:val="28"/>
        </w:rPr>
      </w:pPr>
      <w:r w:rsidRPr="0081311C">
        <w:rPr>
          <w:rFonts w:ascii="Lucida Console" w:hAnsi="Lucida Console" w:cs="Times New Roman"/>
          <w:sz w:val="28"/>
          <w:szCs w:val="28"/>
        </w:rPr>
        <w:t xml:space="preserve">Если вы сомневаетесь, что к вам в квартиру пришел именно соцработник, вы можете позвонить по номеру </w:t>
      </w:r>
      <w:r w:rsidR="006C395B" w:rsidRPr="006C395B">
        <w:rPr>
          <w:rFonts w:ascii="Lucida Console" w:hAnsi="Lucida Console" w:cs="Times New Roman"/>
          <w:b/>
          <w:sz w:val="28"/>
          <w:szCs w:val="28"/>
        </w:rPr>
        <w:t>3-41-53, 3-56-36, 3-06-74</w:t>
      </w:r>
      <w:r w:rsidRPr="0081311C">
        <w:rPr>
          <w:rFonts w:ascii="Lucida Console" w:hAnsi="Lucida Console" w:cs="Times New Roman"/>
          <w:sz w:val="28"/>
          <w:szCs w:val="28"/>
        </w:rPr>
        <w:t xml:space="preserve"> и задать этот вопрос.</w:t>
      </w:r>
    </w:p>
    <w:p w:rsidR="00297F53" w:rsidRDefault="00297F53" w:rsidP="00297F53">
      <w:pPr>
        <w:jc w:val="center"/>
      </w:pPr>
    </w:p>
    <w:sectPr w:rsidR="00297F53" w:rsidSect="007706B5"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1A"/>
    <w:rsid w:val="000E7324"/>
    <w:rsid w:val="0023691A"/>
    <w:rsid w:val="002457CD"/>
    <w:rsid w:val="00297F53"/>
    <w:rsid w:val="005B6E31"/>
    <w:rsid w:val="006A7DA8"/>
    <w:rsid w:val="006C395B"/>
    <w:rsid w:val="007706B5"/>
    <w:rsid w:val="007759D8"/>
    <w:rsid w:val="0081311C"/>
    <w:rsid w:val="008420DA"/>
    <w:rsid w:val="008B5BC8"/>
    <w:rsid w:val="009D2DAD"/>
    <w:rsid w:val="00A30A12"/>
    <w:rsid w:val="00A93775"/>
    <w:rsid w:val="00B31B6B"/>
    <w:rsid w:val="00C1735E"/>
    <w:rsid w:val="00C440C4"/>
    <w:rsid w:val="00FA4A22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8371-D949-4FCE-B1DD-EA194A73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УСЗН по г Владимиру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Бледнова Марина</cp:lastModifiedBy>
  <cp:revision>2</cp:revision>
  <cp:lastPrinted>2014-12-09T14:25:00Z</cp:lastPrinted>
  <dcterms:created xsi:type="dcterms:W3CDTF">2015-06-19T08:22:00Z</dcterms:created>
  <dcterms:modified xsi:type="dcterms:W3CDTF">2015-06-19T08:22:00Z</dcterms:modified>
</cp:coreProperties>
</file>