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FF" w:rsidRDefault="001F73FF" w:rsidP="001F73FF">
      <w:pPr>
        <w:pStyle w:val="1"/>
      </w:pPr>
      <w:r>
        <w:fldChar w:fldCharType="begin"/>
      </w:r>
      <w:r>
        <w:instrText>HYPERLINK "http://mobileonline.garant.ru/document?id=44520762&amp;sub=0"</w:instrText>
      </w:r>
      <w:r>
        <w:fldChar w:fldCharType="separate"/>
      </w:r>
      <w:r>
        <w:rPr>
          <w:rStyle w:val="a3"/>
          <w:b w:val="0"/>
          <w:bCs w:val="0"/>
        </w:rPr>
        <w:t xml:space="preserve">Постановление администрации Владимирской области </w:t>
      </w:r>
      <w:r>
        <w:rPr>
          <w:rStyle w:val="a3"/>
          <w:b w:val="0"/>
          <w:bCs w:val="0"/>
        </w:rPr>
        <w:br/>
        <w:t>от 2 августа 2017 г. N 625</w:t>
      </w:r>
      <w:r>
        <w:rPr>
          <w:rStyle w:val="a3"/>
          <w:b w:val="0"/>
          <w:bCs w:val="0"/>
        </w:rPr>
        <w:br/>
        <w:t>"Об утверждении величины прожиточного минимума на территории Владимирской области за II квартал 2017 года"</w:t>
      </w:r>
      <w:r>
        <w:fldChar w:fldCharType="end"/>
      </w:r>
    </w:p>
    <w:p w:rsidR="001F73FF" w:rsidRDefault="001F73FF" w:rsidP="001F73FF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F73FF" w:rsidRDefault="001F73FF" w:rsidP="001F73FF">
      <w:pPr>
        <w:pStyle w:val="a4"/>
      </w:pPr>
      <w:r>
        <w:t xml:space="preserve">См. </w:t>
      </w:r>
      <w:hyperlink r:id="rId5" w:history="1">
        <w:r>
          <w:rPr>
            <w:rStyle w:val="a3"/>
          </w:rPr>
          <w:t>справку</w:t>
        </w:r>
      </w:hyperlink>
      <w:r>
        <w:t xml:space="preserve"> о величине прожиточного минимума на территории Владимирской области </w:t>
      </w:r>
    </w:p>
    <w:p w:rsidR="001F73FF" w:rsidRDefault="001F73FF" w:rsidP="001F73FF">
      <w:r>
        <w:t xml:space="preserve">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t xml:space="preserve"> от 24 октября 1997 года N 134-ФЗ "О прожиточном минимуме в Российской Федерации" и </w:t>
      </w:r>
      <w:hyperlink r:id="rId7" w:history="1">
        <w:r>
          <w:rPr>
            <w:rStyle w:val="a3"/>
          </w:rPr>
          <w:t>Законом</w:t>
        </w:r>
      </w:hyperlink>
      <w:r>
        <w:t xml:space="preserve"> Владимирской области от 05 марта 2005 года N 24-ОЗ "О порядке установления величины прожиточного минимума во Владимирской области" постановляю:</w:t>
      </w:r>
    </w:p>
    <w:p w:rsidR="001F73FF" w:rsidRDefault="001F73FF" w:rsidP="001F73FF">
      <w:bookmarkStart w:id="0" w:name="sub_1"/>
      <w:r>
        <w:t>1. Установить величину прожиточного минимума на территории области за второй квартал 2017 года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2410"/>
      </w:tblGrid>
      <w:tr w:rsidR="001F73FF" w:rsidTr="005642D7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F73FF" w:rsidRDefault="001F73FF" w:rsidP="005642D7">
            <w:pPr>
              <w:pStyle w:val="a5"/>
            </w:pPr>
            <w:r>
              <w:t>- на душу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5"/>
            </w:pPr>
            <w:r>
              <w:t>9760 рублей;</w:t>
            </w:r>
          </w:p>
        </w:tc>
      </w:tr>
      <w:tr w:rsidR="001F73FF" w:rsidTr="005642D7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5"/>
            </w:pPr>
            <w:r>
              <w:t>- для трудоспособного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5"/>
            </w:pPr>
            <w:r>
              <w:t>10616 рублей;</w:t>
            </w:r>
          </w:p>
        </w:tc>
      </w:tr>
      <w:tr w:rsidR="001F73FF" w:rsidTr="005642D7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5"/>
            </w:pPr>
            <w:r>
              <w:t>- пенсионеров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5"/>
            </w:pPr>
            <w:r>
              <w:t>8199 рублей;</w:t>
            </w:r>
          </w:p>
        </w:tc>
      </w:tr>
      <w:tr w:rsidR="001F73FF" w:rsidTr="005642D7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5"/>
            </w:pPr>
            <w:r>
              <w:t>- детей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5"/>
            </w:pPr>
            <w:r>
              <w:t>9752 рубля.</w:t>
            </w:r>
          </w:p>
        </w:tc>
      </w:tr>
    </w:tbl>
    <w:p w:rsidR="001F73FF" w:rsidRDefault="001F73FF" w:rsidP="001F73FF"/>
    <w:p w:rsidR="001F73FF" w:rsidRDefault="001F73FF" w:rsidP="001F73FF">
      <w:r>
        <w:t>Использовать указанный прожиточный минимум для оценки уровня жизни населения Владимирской области при разработке и реализации социальных программ, оказания необходимой государственной социальной помощи малоимущим гражданам, формирования бюджета области и других установленных федеральным законом целей.</w:t>
      </w:r>
    </w:p>
    <w:p w:rsidR="001F73FF" w:rsidRDefault="001F73FF" w:rsidP="001F73FF">
      <w:bookmarkStart w:id="1" w:name="sub_2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1F73FF" w:rsidRDefault="001F73FF" w:rsidP="001F73FF">
      <w:bookmarkStart w:id="2" w:name="sub_3"/>
      <w:bookmarkEnd w:id="1"/>
      <w:r>
        <w:t xml:space="preserve">3. Настоящее постановление вступает в силу со дня его подписания и подлежит </w:t>
      </w:r>
      <w:hyperlink r:id="rId8" w:history="1">
        <w:r>
          <w:rPr>
            <w:rStyle w:val="a3"/>
          </w:rPr>
          <w:t>официальному опубликованию</w:t>
        </w:r>
      </w:hyperlink>
      <w:r>
        <w:t>.</w:t>
      </w:r>
    </w:p>
    <w:bookmarkEnd w:id="2"/>
    <w:p w:rsidR="001F73FF" w:rsidRDefault="001F73FF" w:rsidP="001F73F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1F73FF" w:rsidTr="005642D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6"/>
            </w:pPr>
            <w:r>
              <w:t>Губернатор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F73FF" w:rsidRDefault="001F73FF" w:rsidP="005642D7">
            <w:pPr>
              <w:pStyle w:val="a5"/>
              <w:jc w:val="right"/>
            </w:pPr>
            <w:r>
              <w:t>С.Ю. Орлова</w:t>
            </w:r>
          </w:p>
        </w:tc>
      </w:tr>
    </w:tbl>
    <w:p w:rsidR="001F73FF" w:rsidRDefault="001F73FF" w:rsidP="001F73FF"/>
    <w:p w:rsidR="008C23B3" w:rsidRDefault="008C23B3">
      <w:bookmarkStart w:id="3" w:name="_GoBack"/>
      <w:bookmarkEnd w:id="3"/>
    </w:p>
    <w:sectPr w:rsidR="008C23B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F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1F73FF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F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73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73FF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F73FF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1F73F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F73F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F73F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F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73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73FF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F73FF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1F73F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F73F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F73F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452076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9216062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2780&amp;sub=0" TargetMode="External"/><Relationship Id="rId5" Type="http://schemas.openxmlformats.org/officeDocument/2006/relationships/hyperlink" Target="http://mobileonline.garant.ru/document?id=19209609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2017-08-15T08:29:00Z</dcterms:created>
  <dcterms:modified xsi:type="dcterms:W3CDTF">2017-08-15T08:30:00Z</dcterms:modified>
</cp:coreProperties>
</file>