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5A4" w:rsidRDefault="004078A9">
      <w:r w:rsidRPr="00B95E05">
        <w:rPr>
          <w:b/>
        </w:rPr>
        <w:t>Типовая модель системы долговременного ухода</w:t>
      </w:r>
      <w:r>
        <w:t xml:space="preserve"> за гражданами пожилого возраста и инвалидами, нуждающимися в уходе разработана в целях реализации федерального проекта «Разработка и реализация программы системной поддержки и повышения качества жизни граждан старшего поколения «Старшее поколение» национального проекта «Демография» в рамках мероприятия по созданию системы долговременного ухода</w:t>
      </w:r>
      <w:r>
        <w:t xml:space="preserve"> за гражданами пожилого возраста и инва</w:t>
      </w:r>
      <w:r>
        <w:t>лидами как составной части мероприятий</w:t>
      </w:r>
      <w:r w:rsidR="001A37AF">
        <w:t>, направленных на поддержание здоровья человека, связанного с нарушением психических и физических функций, к которым в том числе относятся: ограничение мобильности, снижение когнитивных способностей и активности, проблемы со слухом и зрением, недоедание, утрата социальных связей, депрессия и одиночество.</w:t>
      </w:r>
    </w:p>
    <w:p w:rsidR="001A37AF" w:rsidRDefault="001A37AF">
      <w:r w:rsidRPr="00B95E05">
        <w:rPr>
          <w:b/>
        </w:rPr>
        <w:t>Долговременный уход</w:t>
      </w:r>
      <w:r>
        <w:t xml:space="preserve"> – это ориентированный на граждан пожилого возраста и инвалидов скоординированный способ предоставления необходимой</w:t>
      </w:r>
      <w:r w:rsidR="00B95E05">
        <w:t xml:space="preserve"> им помощи, позволяющий поддержи</w:t>
      </w:r>
      <w:r>
        <w:t>вать их здоровье,</w:t>
      </w:r>
      <w:r w:rsidR="00B95E05">
        <w:t xml:space="preserve"> функциональность, социальные связи, интерес к жизни.</w:t>
      </w:r>
    </w:p>
    <w:p w:rsidR="00B95E05" w:rsidRPr="00B95E05" w:rsidRDefault="00B95E05">
      <w:r>
        <w:t>Внедрение системы долговременного ухода осуществляется на основании Федерального закона от 28.12.2013 г.№442-ФЗ «Об основах социального обслуживания граждан в Российской Федерации», Федеральный закон от 24.11.1995 г.№181-ФЗ 2О защите инвалидов в Российской Федерации», Федерального закона от 21.11.2011 г.№323 –ФЗ «Об основах охраны здоровья граждан в Российской Федерации», Закона Российской Федерации от 02.07.1992 г. №3185-</w:t>
      </w:r>
      <w:r>
        <w:rPr>
          <w:lang w:val="en-US"/>
        </w:rPr>
        <w:t>I</w:t>
      </w:r>
      <w:r>
        <w:t xml:space="preserve"> «О психиатрической помощи и гарантиях прав граждан при ее оказании»</w:t>
      </w:r>
      <w:r w:rsidR="00A65B15">
        <w:t>, других федеральных законов и иных нормативных правовых актов Российской Федерации, а также законов и иных правовых актов субъектов Российской Федерации.</w:t>
      </w:r>
      <w:bookmarkStart w:id="0" w:name="_GoBack"/>
      <w:bookmarkEnd w:id="0"/>
    </w:p>
    <w:sectPr w:rsidR="00B95E05" w:rsidRPr="00B9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025"/>
    <w:rsid w:val="001A37AF"/>
    <w:rsid w:val="003545A4"/>
    <w:rsid w:val="004078A9"/>
    <w:rsid w:val="00A65B15"/>
    <w:rsid w:val="00B95E05"/>
    <w:rsid w:val="00E6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2E57A-2311-4CA6-BFB9-88BF87929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2025-05-14T10:27:00Z</dcterms:created>
  <dcterms:modified xsi:type="dcterms:W3CDTF">2025-05-14T11:00:00Z</dcterms:modified>
</cp:coreProperties>
</file>